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visszer-tapasz2.com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visszer-tapasz2.com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http://visszer-tapasz2.com/adatvedelem/aszf.php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http://visszer-tapasz2.com/adatvedelem/ASZF_Letoltes.php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visszer-tapasz2.com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visszer-tapasz2.com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visszer-tapasz2.com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visszer-tapasz2.com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visszer-tapasz2.com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visszer-tapasz2.com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http://visszer-tapasz2.com/adatvedelem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visszer-tapasz2.com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